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588"/>
        <w:gridCol w:w="1513"/>
        <w:gridCol w:w="6843"/>
        <w:gridCol w:w="1396"/>
        <w:gridCol w:w="2970"/>
      </w:tblGrid>
      <w:tr w:rsidR="006938A4" w:rsidTr="009B7170">
        <w:trPr>
          <w:trHeight w:val="440"/>
        </w:trPr>
        <w:tc>
          <w:tcPr>
            <w:tcW w:w="1588" w:type="dxa"/>
            <w:vAlign w:val="center"/>
          </w:tcPr>
          <w:p w:rsidR="006938A4" w:rsidRDefault="006938A4" w:rsidP="006938A4">
            <w:r w:rsidRPr="006938A4">
              <w:rPr>
                <w:b/>
              </w:rPr>
              <w:t>Revision Date:</w:t>
            </w:r>
            <w:r>
              <w:t xml:space="preserve">   </w:t>
            </w:r>
          </w:p>
        </w:tc>
        <w:tc>
          <w:tcPr>
            <w:tcW w:w="1513" w:type="dxa"/>
            <w:vAlign w:val="center"/>
          </w:tcPr>
          <w:p w:rsidR="006938A4" w:rsidRDefault="004F6D89" w:rsidP="004F6D89">
            <w:r>
              <w:t>01NOV14</w:t>
            </w:r>
          </w:p>
        </w:tc>
        <w:tc>
          <w:tcPr>
            <w:tcW w:w="6843" w:type="dxa"/>
            <w:tcBorders>
              <w:top w:val="nil"/>
              <w:bottom w:val="nil"/>
            </w:tcBorders>
            <w:vAlign w:val="center"/>
          </w:tcPr>
          <w:p w:rsidR="006938A4" w:rsidRPr="005B1103" w:rsidRDefault="005B1103" w:rsidP="005B1103">
            <w:pPr>
              <w:jc w:val="center"/>
              <w:rPr>
                <w:b/>
              </w:rPr>
            </w:pPr>
            <w:r w:rsidRPr="005B1103">
              <w:rPr>
                <w:b/>
                <w:sz w:val="28"/>
              </w:rPr>
              <w:t>State of Illinois Emergency Management Agency</w:t>
            </w:r>
          </w:p>
        </w:tc>
        <w:tc>
          <w:tcPr>
            <w:tcW w:w="1396" w:type="dxa"/>
            <w:vAlign w:val="center"/>
          </w:tcPr>
          <w:p w:rsidR="006938A4" w:rsidRPr="005B1103" w:rsidRDefault="00FD13B8" w:rsidP="005B1103">
            <w:pPr>
              <w:ind w:left="162"/>
              <w:rPr>
                <w:b/>
              </w:rPr>
            </w:pPr>
            <w:r w:rsidRPr="005B1103">
              <w:rPr>
                <w:b/>
              </w:rPr>
              <w:t>Hazard ID</w:t>
            </w:r>
            <w:r w:rsidR="005B1103">
              <w:rPr>
                <w:b/>
              </w:rPr>
              <w:t>:</w:t>
            </w:r>
          </w:p>
        </w:tc>
        <w:tc>
          <w:tcPr>
            <w:tcW w:w="2970" w:type="dxa"/>
            <w:shd w:val="clear" w:color="auto" w:fill="4A442A" w:themeFill="background2" w:themeFillShade="40"/>
            <w:vAlign w:val="center"/>
          </w:tcPr>
          <w:p w:rsidR="006938A4" w:rsidRPr="009B7170" w:rsidRDefault="009B7170" w:rsidP="005B1103">
            <w:pPr>
              <w:ind w:left="16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7170">
              <w:rPr>
                <w:b/>
                <w:color w:val="FFFFFF" w:themeColor="background1"/>
                <w:sz w:val="32"/>
                <w:szCs w:val="24"/>
              </w:rPr>
              <w:t xml:space="preserve">BAKKEN </w:t>
            </w:r>
            <w:r w:rsidR="00AA430D">
              <w:rPr>
                <w:b/>
                <w:color w:val="FFFFFF" w:themeColor="background1"/>
                <w:sz w:val="32"/>
                <w:szCs w:val="24"/>
              </w:rPr>
              <w:t xml:space="preserve">CRUDE </w:t>
            </w:r>
            <w:r w:rsidRPr="009B7170">
              <w:rPr>
                <w:b/>
                <w:color w:val="FFFFFF" w:themeColor="background1"/>
                <w:sz w:val="32"/>
                <w:szCs w:val="24"/>
              </w:rPr>
              <w:t>OIL</w:t>
            </w:r>
          </w:p>
        </w:tc>
      </w:tr>
      <w:tr w:rsidR="005B1103" w:rsidTr="00AA430D">
        <w:trPr>
          <w:trHeight w:hRule="exact" w:val="446"/>
        </w:trPr>
        <w:tc>
          <w:tcPr>
            <w:tcW w:w="1588" w:type="dxa"/>
            <w:vAlign w:val="center"/>
          </w:tcPr>
          <w:p w:rsidR="005B1103" w:rsidRPr="006938A4" w:rsidRDefault="005B1103" w:rsidP="006938A4">
            <w:pPr>
              <w:rPr>
                <w:b/>
              </w:rPr>
            </w:pPr>
            <w:r w:rsidRPr="006938A4">
              <w:rPr>
                <w:b/>
              </w:rPr>
              <w:t xml:space="preserve">Revised By: </w:t>
            </w:r>
          </w:p>
        </w:tc>
        <w:tc>
          <w:tcPr>
            <w:tcW w:w="1513" w:type="dxa"/>
            <w:vAlign w:val="center"/>
          </w:tcPr>
          <w:p w:rsidR="005B1103" w:rsidRPr="006938A4" w:rsidRDefault="005B1103" w:rsidP="006938A4">
            <w:pPr>
              <w:rPr>
                <w:b/>
              </w:rPr>
            </w:pPr>
          </w:p>
        </w:tc>
        <w:tc>
          <w:tcPr>
            <w:tcW w:w="6843" w:type="dxa"/>
            <w:tcBorders>
              <w:top w:val="nil"/>
              <w:bottom w:val="nil"/>
            </w:tcBorders>
            <w:vAlign w:val="center"/>
          </w:tcPr>
          <w:p w:rsidR="005B1103" w:rsidRDefault="00AA430D" w:rsidP="00AA430D">
            <w:pPr>
              <w:jc w:val="center"/>
            </w:pPr>
            <w:r>
              <w:t>Hazardous Materials - CHEM</w:t>
            </w:r>
          </w:p>
        </w:tc>
        <w:tc>
          <w:tcPr>
            <w:tcW w:w="1396" w:type="dxa"/>
            <w:vAlign w:val="center"/>
          </w:tcPr>
          <w:p w:rsidR="005B1103" w:rsidRPr="005B1103" w:rsidRDefault="005B1103" w:rsidP="005B1103">
            <w:pPr>
              <w:ind w:left="162"/>
              <w:rPr>
                <w:b/>
              </w:rPr>
            </w:pPr>
            <w:r w:rsidRPr="005B1103">
              <w:rPr>
                <w:b/>
              </w:rPr>
              <w:t>Use By:</w:t>
            </w:r>
          </w:p>
        </w:tc>
        <w:tc>
          <w:tcPr>
            <w:tcW w:w="2970" w:type="dxa"/>
            <w:vAlign w:val="center"/>
          </w:tcPr>
          <w:p w:rsidR="005B1103" w:rsidRPr="00FD14DA" w:rsidRDefault="00BE6692" w:rsidP="005B1103">
            <w:pPr>
              <w:ind w:left="162"/>
              <w:rPr>
                <w:b/>
                <w:i/>
                <w:sz w:val="18"/>
                <w:szCs w:val="18"/>
              </w:rPr>
            </w:pPr>
            <w:r w:rsidRPr="00FD14DA">
              <w:rPr>
                <w:b/>
                <w:i/>
                <w:sz w:val="18"/>
                <w:szCs w:val="18"/>
              </w:rPr>
              <w:t>TBD (Not accepted for use)</w:t>
            </w:r>
          </w:p>
        </w:tc>
      </w:tr>
    </w:tbl>
    <w:p w:rsidR="004652B6" w:rsidRPr="0067435F" w:rsidRDefault="004652B6" w:rsidP="00FD13B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4387"/>
        <w:gridCol w:w="626"/>
        <w:gridCol w:w="3828"/>
        <w:gridCol w:w="736"/>
        <w:gridCol w:w="4553"/>
      </w:tblGrid>
      <w:tr w:rsidR="002D66E9" w:rsidTr="009B7170">
        <w:tc>
          <w:tcPr>
            <w:tcW w:w="4387" w:type="dxa"/>
            <w:shd w:val="clear" w:color="auto" w:fill="4A442A" w:themeFill="background2" w:themeFillShade="40"/>
          </w:tcPr>
          <w:p w:rsidR="002D66E9" w:rsidRPr="009B7170" w:rsidRDefault="002D66E9" w:rsidP="00FD13B8">
            <w:pPr>
              <w:jc w:val="center"/>
              <w:rPr>
                <w:b/>
                <w:color w:val="FFFFFF" w:themeColor="background1"/>
              </w:rPr>
            </w:pPr>
            <w:r w:rsidRPr="009B7170">
              <w:rPr>
                <w:b/>
                <w:color w:val="FFFFFF" w:themeColor="background1"/>
              </w:rPr>
              <w:t>SHORT-TERM RESPONSE OBJECTIVES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2D66E9" w:rsidRDefault="002D66E9" w:rsidP="00FD13B8"/>
        </w:tc>
        <w:tc>
          <w:tcPr>
            <w:tcW w:w="9117" w:type="dxa"/>
            <w:gridSpan w:val="3"/>
            <w:shd w:val="clear" w:color="auto" w:fill="4A442A" w:themeFill="background2" w:themeFillShade="40"/>
          </w:tcPr>
          <w:p w:rsidR="002D66E9" w:rsidRPr="009B7170" w:rsidRDefault="002D66E9" w:rsidP="00140FF7">
            <w:pPr>
              <w:jc w:val="center"/>
              <w:rPr>
                <w:color w:val="FFFFFF" w:themeColor="background1"/>
              </w:rPr>
            </w:pPr>
            <w:r w:rsidRPr="009B7170">
              <w:rPr>
                <w:b/>
                <w:color w:val="FFFFFF" w:themeColor="background1"/>
              </w:rPr>
              <w:t xml:space="preserve">RESOURCE </w:t>
            </w:r>
            <w:r w:rsidR="00140FF7">
              <w:rPr>
                <w:b/>
                <w:color w:val="FFFFFF" w:themeColor="background1"/>
              </w:rPr>
              <w:t>GUIDELINE FOR RESPONSE</w:t>
            </w:r>
          </w:p>
        </w:tc>
      </w:tr>
      <w:tr w:rsidR="002D66E9" w:rsidTr="00A456AB">
        <w:trPr>
          <w:trHeight w:val="242"/>
        </w:trPr>
        <w:tc>
          <w:tcPr>
            <w:tcW w:w="4387" w:type="dxa"/>
            <w:vMerge w:val="restart"/>
          </w:tcPr>
          <w:p w:rsidR="009B7170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Provide on-site representation (LNO)</w:t>
            </w:r>
          </w:p>
          <w:p w:rsidR="002D66E9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Establish Situational Awareness</w:t>
            </w:r>
          </w:p>
          <w:p w:rsidR="002D66E9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Establish a Disaster Intelligence Section</w:t>
            </w:r>
          </w:p>
          <w:p w:rsidR="009B7170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Establish privates sector liaison/</w:t>
            </w:r>
            <w:proofErr w:type="spellStart"/>
            <w:r w:rsidRPr="00640262">
              <w:rPr>
                <w:sz w:val="21"/>
                <w:szCs w:val="21"/>
              </w:rPr>
              <w:t>vBEOC</w:t>
            </w:r>
            <w:proofErr w:type="spellEnd"/>
          </w:p>
          <w:p w:rsidR="009B7170" w:rsidRPr="00640262" w:rsidRDefault="009B7170" w:rsidP="009B7170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Establish Public Information/Warning section</w:t>
            </w:r>
          </w:p>
          <w:p w:rsidR="002D66E9" w:rsidRPr="00640262" w:rsidRDefault="009B7170" w:rsidP="009B7170">
            <w:pPr>
              <w:numPr>
                <w:ilvl w:val="1"/>
                <w:numId w:val="7"/>
              </w:numPr>
              <w:tabs>
                <w:tab w:val="clear" w:pos="1440"/>
                <w:tab w:val="num" w:pos="702"/>
              </w:tabs>
              <w:ind w:left="702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Provide Public Information Messaging</w:t>
            </w:r>
          </w:p>
          <w:p w:rsidR="002D66E9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Assist in evacuation</w:t>
            </w:r>
          </w:p>
          <w:p w:rsidR="002D66E9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Assist in temporary sheltering</w:t>
            </w:r>
            <w:r w:rsidR="002D66E9" w:rsidRPr="00640262">
              <w:rPr>
                <w:sz w:val="21"/>
                <w:szCs w:val="21"/>
              </w:rPr>
              <w:t xml:space="preserve"> </w:t>
            </w:r>
          </w:p>
          <w:p w:rsidR="002D66E9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Assist/Establish traffic and access control</w:t>
            </w:r>
          </w:p>
          <w:p w:rsidR="00AC7763" w:rsidRPr="00640262" w:rsidRDefault="00AC7763" w:rsidP="00AC7763">
            <w:pPr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Law enforcement</w:t>
            </w:r>
          </w:p>
          <w:p w:rsidR="00AC7763" w:rsidRPr="00640262" w:rsidRDefault="00AC7763" w:rsidP="00AC7763">
            <w:pPr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Traffic signs</w:t>
            </w:r>
          </w:p>
          <w:p w:rsidR="00AC7763" w:rsidRPr="00640262" w:rsidRDefault="00AC7763" w:rsidP="00AC7763">
            <w:pPr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Traffic barricades</w:t>
            </w:r>
          </w:p>
          <w:p w:rsidR="00640262" w:rsidRPr="00640262" w:rsidRDefault="00640262" w:rsidP="00640262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Provide for responder health and </w:t>
            </w:r>
            <w:r w:rsidRPr="00640262">
              <w:rPr>
                <w:sz w:val="21"/>
                <w:szCs w:val="21"/>
              </w:rPr>
              <w:t>safety</w:t>
            </w:r>
          </w:p>
          <w:p w:rsidR="002D66E9" w:rsidRPr="00640262" w:rsidRDefault="00640262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Provide environmental </w:t>
            </w:r>
            <w:r w:rsidR="009B7170" w:rsidRPr="00640262">
              <w:rPr>
                <w:sz w:val="21"/>
                <w:szCs w:val="21"/>
              </w:rPr>
              <w:t>oversight and monitoring</w:t>
            </w:r>
          </w:p>
          <w:p w:rsidR="002D66E9" w:rsidRPr="00640262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 xml:space="preserve">Provide </w:t>
            </w:r>
            <w:r w:rsidR="009B7170" w:rsidRPr="00640262">
              <w:rPr>
                <w:sz w:val="21"/>
                <w:szCs w:val="21"/>
              </w:rPr>
              <w:t>communications</w:t>
            </w:r>
          </w:p>
          <w:p w:rsidR="002D66E9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Establish UAC</w:t>
            </w:r>
          </w:p>
          <w:p w:rsidR="002D66E9" w:rsidRPr="00640262" w:rsidRDefault="009B7170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Provide containment capability</w:t>
            </w:r>
          </w:p>
          <w:p w:rsidR="009B7170" w:rsidRPr="00640262" w:rsidRDefault="009B7170" w:rsidP="009B7170">
            <w:pPr>
              <w:numPr>
                <w:ilvl w:val="1"/>
                <w:numId w:val="7"/>
              </w:numPr>
              <w:tabs>
                <w:tab w:val="clear" w:pos="1440"/>
                <w:tab w:val="num" w:pos="702"/>
              </w:tabs>
              <w:ind w:left="702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Trucks</w:t>
            </w:r>
            <w:r w:rsidR="00AC7763" w:rsidRPr="00640262">
              <w:rPr>
                <w:sz w:val="21"/>
                <w:szCs w:val="21"/>
              </w:rPr>
              <w:t>, HVY and light equipment</w:t>
            </w:r>
          </w:p>
          <w:p w:rsidR="009B7170" w:rsidRPr="00640262" w:rsidRDefault="009B7170" w:rsidP="009B7170">
            <w:pPr>
              <w:numPr>
                <w:ilvl w:val="1"/>
                <w:numId w:val="7"/>
              </w:numPr>
              <w:tabs>
                <w:tab w:val="clear" w:pos="1440"/>
                <w:tab w:val="num" w:pos="702"/>
              </w:tabs>
              <w:ind w:left="702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Sand</w:t>
            </w:r>
          </w:p>
          <w:p w:rsidR="009B7170" w:rsidRPr="00640262" w:rsidRDefault="009B7170" w:rsidP="009B7170">
            <w:pPr>
              <w:numPr>
                <w:ilvl w:val="1"/>
                <w:numId w:val="7"/>
              </w:numPr>
              <w:tabs>
                <w:tab w:val="clear" w:pos="1440"/>
                <w:tab w:val="num" w:pos="702"/>
              </w:tabs>
              <w:ind w:left="702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Ad/Absorbent material/resources</w:t>
            </w:r>
          </w:p>
          <w:p w:rsidR="009B7170" w:rsidRPr="00640262" w:rsidRDefault="00AC7763" w:rsidP="009B7170">
            <w:pPr>
              <w:numPr>
                <w:ilvl w:val="1"/>
                <w:numId w:val="7"/>
              </w:numPr>
              <w:tabs>
                <w:tab w:val="clear" w:pos="1440"/>
                <w:tab w:val="num" w:pos="702"/>
              </w:tabs>
              <w:ind w:left="702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MABAS (State) activated resources</w:t>
            </w:r>
          </w:p>
          <w:p w:rsidR="00AC7763" w:rsidRPr="00640262" w:rsidRDefault="00AC7763" w:rsidP="00AC7763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Provide decontamination resources</w:t>
            </w:r>
          </w:p>
          <w:p w:rsidR="00640262" w:rsidRPr="00640262" w:rsidRDefault="00640262" w:rsidP="00AC7763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Assist in medical T-T-T (Injured)</w:t>
            </w:r>
          </w:p>
          <w:p w:rsidR="00AC7763" w:rsidRPr="00640262" w:rsidRDefault="00AC7763" w:rsidP="00640262">
            <w:pPr>
              <w:numPr>
                <w:ilvl w:val="0"/>
                <w:numId w:val="7"/>
              </w:numPr>
              <w:tabs>
                <w:tab w:val="clear" w:pos="1440"/>
              </w:tabs>
              <w:ind w:left="346" w:hanging="274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Assist in fatality management</w:t>
            </w:r>
          </w:p>
          <w:p w:rsidR="00A456AB" w:rsidRPr="00640262" w:rsidRDefault="00A456AB" w:rsidP="00640262">
            <w:pPr>
              <w:rPr>
                <w:sz w:val="4"/>
                <w:szCs w:val="21"/>
              </w:rPr>
            </w:pPr>
          </w:p>
          <w:p w:rsidR="00A456AB" w:rsidRPr="00640262" w:rsidRDefault="00A456AB" w:rsidP="00A456AB">
            <w:pPr>
              <w:pStyle w:val="ListParagraph"/>
              <w:ind w:left="0"/>
              <w:jc w:val="center"/>
              <w:rPr>
                <w:sz w:val="21"/>
                <w:szCs w:val="21"/>
                <w:u w:val="single"/>
              </w:rPr>
            </w:pPr>
            <w:r w:rsidRPr="00640262">
              <w:rPr>
                <w:b/>
                <w:sz w:val="21"/>
                <w:szCs w:val="21"/>
                <w:u w:val="single"/>
              </w:rPr>
              <w:t>SECONDARY CONSIDERATIONS</w:t>
            </w:r>
          </w:p>
          <w:p w:rsidR="00640262" w:rsidRPr="00640262" w:rsidRDefault="00640262" w:rsidP="00640262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Responder/public monitoring/evaluations</w:t>
            </w:r>
          </w:p>
          <w:p w:rsidR="00640262" w:rsidRPr="00640262" w:rsidRDefault="008E40D6" w:rsidP="00640262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Environmental impact</w:t>
            </w:r>
            <w:r w:rsidR="00640262">
              <w:rPr>
                <w:sz w:val="21"/>
                <w:szCs w:val="21"/>
              </w:rPr>
              <w:t xml:space="preserve"> - Remediation</w:t>
            </w:r>
          </w:p>
          <w:p w:rsidR="008E40D6" w:rsidRPr="00640262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 xml:space="preserve">Long-term monitoring and </w:t>
            </w:r>
            <w:r w:rsidR="00F4460C">
              <w:rPr>
                <w:sz w:val="21"/>
                <w:szCs w:val="21"/>
              </w:rPr>
              <w:t>sampling</w:t>
            </w:r>
          </w:p>
          <w:p w:rsidR="008E40D6" w:rsidRPr="00640262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Loss of economy and infrastructure</w:t>
            </w:r>
          </w:p>
          <w:p w:rsidR="008E40D6" w:rsidRPr="00640262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Personnel Protective Equipment</w:t>
            </w:r>
          </w:p>
          <w:p w:rsidR="008E40D6" w:rsidRPr="00640262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Psychological implications</w:t>
            </w:r>
          </w:p>
          <w:p w:rsidR="008E40D6" w:rsidRPr="00640262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  <w:rPr>
                <w:sz w:val="21"/>
                <w:szCs w:val="21"/>
              </w:rPr>
            </w:pPr>
            <w:r w:rsidRPr="00640262">
              <w:rPr>
                <w:sz w:val="21"/>
                <w:szCs w:val="21"/>
              </w:rPr>
              <w:t>Secondary hazardous materials releases</w:t>
            </w:r>
          </w:p>
          <w:p w:rsidR="00A456AB" w:rsidRPr="00A456AB" w:rsidRDefault="008E40D6" w:rsidP="00AC7763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 w:rsidRPr="00640262">
              <w:rPr>
                <w:sz w:val="21"/>
                <w:szCs w:val="21"/>
              </w:rPr>
              <w:t>Secure access and area security</w:t>
            </w: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2D66E9" w:rsidRDefault="002D66E9" w:rsidP="00FD13B8"/>
        </w:tc>
        <w:tc>
          <w:tcPr>
            <w:tcW w:w="3828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RESOURCE TYPE</w:t>
            </w:r>
          </w:p>
        </w:tc>
        <w:tc>
          <w:tcPr>
            <w:tcW w:w="736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QNTY</w:t>
            </w:r>
          </w:p>
        </w:tc>
        <w:tc>
          <w:tcPr>
            <w:tcW w:w="4553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PURPOSE</w:t>
            </w:r>
          </w:p>
        </w:tc>
      </w:tr>
      <w:tr w:rsidR="002D66E9" w:rsidTr="00436AF6">
        <w:trPr>
          <w:trHeight w:val="1950"/>
        </w:trPr>
        <w:tc>
          <w:tcPr>
            <w:tcW w:w="4387" w:type="dxa"/>
            <w:vMerge/>
          </w:tcPr>
          <w:p w:rsidR="002D66E9" w:rsidRDefault="002D66E9" w:rsidP="00FD13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26" w:type="dxa"/>
            <w:vMerge/>
            <w:tcBorders>
              <w:top w:val="single" w:sz="4" w:space="0" w:color="auto"/>
              <w:bottom w:val="nil"/>
            </w:tcBorders>
          </w:tcPr>
          <w:p w:rsidR="002D66E9" w:rsidRDefault="002D66E9" w:rsidP="00FD13B8"/>
        </w:tc>
        <w:tc>
          <w:tcPr>
            <w:tcW w:w="3828" w:type="dxa"/>
          </w:tcPr>
          <w:p w:rsidR="00AC7763" w:rsidRDefault="00AC7763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IEMA Regional Coordinator</w:t>
            </w:r>
          </w:p>
          <w:p w:rsidR="00A456AB" w:rsidRDefault="00AC7763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IEPA SIRC LNO</w:t>
            </w:r>
          </w:p>
          <w:p w:rsidR="001302B2" w:rsidRDefault="001302B2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ICC SIRC LNO</w:t>
            </w:r>
          </w:p>
          <w:p w:rsidR="001302B2" w:rsidRDefault="001302B2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ISP SIRC LNO</w:t>
            </w:r>
          </w:p>
          <w:p w:rsidR="001302B2" w:rsidRDefault="001302B2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IDPH SIRC LNO</w:t>
            </w:r>
          </w:p>
          <w:p w:rsidR="001302B2" w:rsidRDefault="001302B2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IDNR SIRC LNO</w:t>
            </w:r>
          </w:p>
          <w:p w:rsidR="008757F5" w:rsidRDefault="008757F5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ARC SIRC LNO</w:t>
            </w:r>
          </w:p>
          <w:p w:rsidR="008757F5" w:rsidRDefault="008757F5" w:rsidP="002F4211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IDA SIRC LNO</w:t>
            </w:r>
          </w:p>
          <w:p w:rsidR="002F4211" w:rsidRDefault="002F4211" w:rsidP="002F4211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IDOT – H SIRC LNO</w:t>
            </w:r>
          </w:p>
          <w:p w:rsidR="002F4211" w:rsidRPr="00193239" w:rsidRDefault="002F4211" w:rsidP="002F4211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IDOT – A SIRC LNO</w:t>
            </w:r>
          </w:p>
          <w:p w:rsidR="001302B2" w:rsidRPr="00193239" w:rsidRDefault="001302B2" w:rsidP="001302B2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Sworn Officer</w:t>
            </w:r>
            <w:r>
              <w:rPr>
                <w:sz w:val="19"/>
                <w:szCs w:val="19"/>
              </w:rPr>
              <w:t>s</w:t>
            </w:r>
            <w:r w:rsidRPr="00193239">
              <w:rPr>
                <w:sz w:val="19"/>
                <w:szCs w:val="19"/>
              </w:rPr>
              <w:t xml:space="preserve"> – L/E</w:t>
            </w:r>
          </w:p>
          <w:p w:rsidR="00A456AB" w:rsidRPr="00193239" w:rsidRDefault="00AC7763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IEPA Hazardous Materials Response Team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ITEC Team and Trailer</w:t>
            </w:r>
          </w:p>
          <w:p w:rsidR="00AC7763" w:rsidRPr="00193239" w:rsidRDefault="00AC7763" w:rsidP="00AC7763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Communications Vehicle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End Loader</w:t>
            </w:r>
          </w:p>
          <w:p w:rsidR="00E6602D" w:rsidRPr="00193239" w:rsidRDefault="00AC7763" w:rsidP="00436AF6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Trucks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Back Hoe/Digger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Skid Steer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Chainsaws</w:t>
            </w:r>
          </w:p>
          <w:p w:rsidR="00AC7763" w:rsidRPr="00193239" w:rsidRDefault="00AC7763" w:rsidP="00AC7763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Sweeper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Message Boards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Arrow Boards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HWY Labor (Personnel)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Day Labor, General (Personnel)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Mobile Command</w:t>
            </w:r>
          </w:p>
          <w:p w:rsidR="00193239" w:rsidRPr="00193239" w:rsidRDefault="00193239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Regional Command Trailers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Logistics Trailer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Cars, Passenger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Personnel – UAC – FWD AO</w:t>
            </w:r>
          </w:p>
          <w:p w:rsidR="00A456AB" w:rsidRPr="00193239" w:rsidRDefault="00A456AB" w:rsidP="00A456AB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Personnel – UAC – FWD AO</w:t>
            </w:r>
          </w:p>
          <w:p w:rsidR="00193239" w:rsidRDefault="00193239" w:rsidP="00A456AB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 xml:space="preserve">EMAT </w:t>
            </w:r>
            <w:r w:rsidR="00637713">
              <w:rPr>
                <w:sz w:val="19"/>
                <w:szCs w:val="19"/>
              </w:rPr>
              <w:t>–</w:t>
            </w:r>
            <w:r w:rsidRPr="00193239">
              <w:rPr>
                <w:sz w:val="19"/>
                <w:szCs w:val="19"/>
              </w:rPr>
              <w:t xml:space="preserve"> IESMA</w:t>
            </w:r>
          </w:p>
          <w:p w:rsidR="001D0E05" w:rsidRDefault="001D0E05" w:rsidP="00A456AB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IMT – IESMA</w:t>
            </w:r>
          </w:p>
          <w:p w:rsidR="00637713" w:rsidRDefault="003640E2" w:rsidP="00A456AB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Decontamination Vehicle </w:t>
            </w:r>
            <w:r w:rsidR="00637713">
              <w:rPr>
                <w:sz w:val="19"/>
                <w:szCs w:val="19"/>
              </w:rPr>
              <w:t>(MABAS)</w:t>
            </w:r>
          </w:p>
          <w:p w:rsidR="003640E2" w:rsidRDefault="00B2088A" w:rsidP="00A456AB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IEMA Public Information Officer (PIO)</w:t>
            </w:r>
          </w:p>
          <w:p w:rsidR="00B2088A" w:rsidRDefault="00B2088A" w:rsidP="00A456AB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Business Emergency Operations Center</w:t>
            </w:r>
          </w:p>
          <w:p w:rsidR="00B2088A" w:rsidRDefault="001302B2" w:rsidP="00A456AB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Sand/Gravel</w:t>
            </w:r>
          </w:p>
          <w:p w:rsidR="001302B2" w:rsidRPr="00193239" w:rsidRDefault="001302B2" w:rsidP="00A456AB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Ad/Absorbent Materials</w:t>
            </w:r>
          </w:p>
        </w:tc>
        <w:tc>
          <w:tcPr>
            <w:tcW w:w="736" w:type="dxa"/>
          </w:tcPr>
          <w:p w:rsidR="00637713" w:rsidRPr="00193239" w:rsidRDefault="00637713" w:rsidP="00A4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53" w:type="dxa"/>
          </w:tcPr>
          <w:p w:rsidR="00AC7763" w:rsidRDefault="00640262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LNO to IC and/or CEOC</w:t>
            </w:r>
          </w:p>
          <w:p w:rsidR="001302B2" w:rsidRDefault="008757F5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8757F5" w:rsidRDefault="008757F5" w:rsidP="008757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8757F5" w:rsidRDefault="008757F5" w:rsidP="008757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8757F5" w:rsidRDefault="008757F5" w:rsidP="008757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1302B2" w:rsidRDefault="008757F5" w:rsidP="001302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8757F5" w:rsidRDefault="008757F5" w:rsidP="001302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8757F5" w:rsidRDefault="008757F5" w:rsidP="001302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2F4211" w:rsidRDefault="002F4211" w:rsidP="002F42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2F4211" w:rsidRDefault="002F4211" w:rsidP="002F421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C3 Agency Response</w:t>
            </w:r>
          </w:p>
          <w:p w:rsidR="001302B2" w:rsidRPr="00193239" w:rsidRDefault="001302B2" w:rsidP="001302B2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Force Security and Protection / T/A</w:t>
            </w:r>
          </w:p>
          <w:p w:rsidR="00A456AB" w:rsidRPr="00193239" w:rsidRDefault="00AC7763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Environmental Oversight/Intelligence</w:t>
            </w:r>
          </w:p>
          <w:p w:rsidR="00A456AB" w:rsidRPr="00193239" w:rsidRDefault="00CA336B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Communications (Interoperability)</w:t>
            </w:r>
          </w:p>
          <w:p w:rsidR="00A456AB" w:rsidRPr="00193239" w:rsidRDefault="00AC7763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Communications (Interoperability)</w:t>
            </w:r>
          </w:p>
          <w:p w:rsidR="00CA336B" w:rsidRPr="00193239" w:rsidRDefault="00CA336B" w:rsidP="00CA336B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AC7763" w:rsidRPr="00193239" w:rsidRDefault="00AC7763" w:rsidP="00AC7763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AC7763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Traffic and Access control</w:t>
            </w:r>
          </w:p>
          <w:p w:rsidR="00AC7763" w:rsidRPr="00193239" w:rsidRDefault="00AC7763" w:rsidP="00AC77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Traffic and Access control</w:t>
            </w:r>
          </w:p>
          <w:p w:rsidR="00E6602D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436AF6" w:rsidRPr="00193239" w:rsidRDefault="00AC7763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Logistics Support</w:t>
            </w:r>
          </w:p>
          <w:p w:rsidR="00436AF6" w:rsidRPr="00193239" w:rsidRDefault="00AC7763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C3</w:t>
            </w:r>
            <w:r w:rsidR="003640E2">
              <w:rPr>
                <w:sz w:val="19"/>
                <w:szCs w:val="19"/>
              </w:rPr>
              <w:t>/Interoperable Communications</w:t>
            </w:r>
            <w:r w:rsidR="00436AF6" w:rsidRPr="00193239">
              <w:rPr>
                <w:sz w:val="19"/>
                <w:szCs w:val="19"/>
              </w:rPr>
              <w:t xml:space="preserve"> </w:t>
            </w:r>
          </w:p>
          <w:p w:rsidR="003640E2" w:rsidRPr="00193239" w:rsidRDefault="003640E2" w:rsidP="003640E2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Resource Management / Logistics  / FWD AO</w:t>
            </w:r>
          </w:p>
          <w:p w:rsidR="00A456AB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Transport / Damage Assessment / Mobility</w:t>
            </w:r>
          </w:p>
          <w:p w:rsidR="00436AF6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Liaison / Staffing UAC</w:t>
            </w:r>
          </w:p>
          <w:p w:rsidR="00A456AB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Recovery Specialists / DA</w:t>
            </w:r>
          </w:p>
          <w:p w:rsidR="00193239" w:rsidRDefault="00193239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Emergency Management</w:t>
            </w:r>
            <w:r w:rsidR="002F4211">
              <w:rPr>
                <w:sz w:val="19"/>
                <w:szCs w:val="19"/>
              </w:rPr>
              <w:t xml:space="preserve"> – Plans, </w:t>
            </w:r>
            <w:proofErr w:type="spellStart"/>
            <w:r w:rsidR="002F4211">
              <w:rPr>
                <w:sz w:val="19"/>
                <w:szCs w:val="19"/>
              </w:rPr>
              <w:t>Coord</w:t>
            </w:r>
            <w:proofErr w:type="spellEnd"/>
            <w:r w:rsidR="002F4211">
              <w:rPr>
                <w:sz w:val="19"/>
                <w:szCs w:val="19"/>
              </w:rPr>
              <w:t>. &amp; Mgmt.</w:t>
            </w:r>
          </w:p>
          <w:p w:rsidR="001D0E05" w:rsidRDefault="001D0E05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Incident Command  – Coordination</w:t>
            </w:r>
          </w:p>
          <w:p w:rsidR="00637713" w:rsidRDefault="003640E2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Decontamination Services</w:t>
            </w:r>
          </w:p>
          <w:p w:rsidR="00B2088A" w:rsidRDefault="00B2088A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Public Information/Warning and Coordination</w:t>
            </w:r>
          </w:p>
          <w:p w:rsidR="00B2088A" w:rsidRDefault="00B2088A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BEOC – </w:t>
            </w:r>
            <w:proofErr w:type="spellStart"/>
            <w:r>
              <w:rPr>
                <w:sz w:val="19"/>
                <w:szCs w:val="19"/>
              </w:rPr>
              <w:t>v</w:t>
            </w:r>
            <w:r w:rsidR="00ED02C1">
              <w:rPr>
                <w:sz w:val="19"/>
                <w:szCs w:val="19"/>
              </w:rPr>
              <w:t>BEOC</w:t>
            </w:r>
            <w:proofErr w:type="spellEnd"/>
          </w:p>
          <w:p w:rsidR="001302B2" w:rsidRDefault="001302B2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Containment/confinement</w:t>
            </w:r>
          </w:p>
          <w:p w:rsidR="00E52F70" w:rsidRPr="00193239" w:rsidRDefault="001302B2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Containment/confinement, environ re-mediation</w:t>
            </w:r>
          </w:p>
        </w:tc>
      </w:tr>
    </w:tbl>
    <w:p w:rsidR="008E40D6" w:rsidRPr="0067435F" w:rsidRDefault="008E40D6" w:rsidP="00976113">
      <w:pPr>
        <w:spacing w:after="0" w:line="240" w:lineRule="auto"/>
        <w:ind w:left="-540"/>
        <w:rPr>
          <w:sz w:val="6"/>
          <w:szCs w:val="6"/>
        </w:rPr>
      </w:pPr>
    </w:p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263"/>
        <w:gridCol w:w="5137"/>
      </w:tblGrid>
      <w:tr w:rsidR="00976113" w:rsidTr="007B6D56">
        <w:tc>
          <w:tcPr>
            <w:tcW w:w="14131" w:type="dxa"/>
            <w:gridSpan w:val="2"/>
            <w:shd w:val="clear" w:color="auto" w:fill="FFFF66"/>
          </w:tcPr>
          <w:p w:rsidR="00976113" w:rsidRPr="00976113" w:rsidRDefault="00976113" w:rsidP="00976113">
            <w:pPr>
              <w:jc w:val="center"/>
              <w:rPr>
                <w:b/>
              </w:rPr>
            </w:pPr>
            <w:r w:rsidRPr="00976113">
              <w:rPr>
                <w:b/>
              </w:rPr>
              <w:t>SAFETY CONSIDERATIONS</w:t>
            </w:r>
            <w:r>
              <w:rPr>
                <w:b/>
              </w:rPr>
              <w:t xml:space="preserve"> AND WARNINGS</w:t>
            </w:r>
          </w:p>
        </w:tc>
      </w:tr>
      <w:tr w:rsidR="00976113" w:rsidTr="007B6D56">
        <w:tc>
          <w:tcPr>
            <w:tcW w:w="14131" w:type="dxa"/>
            <w:gridSpan w:val="2"/>
          </w:tcPr>
          <w:p w:rsidR="00976113" w:rsidRDefault="00976113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Staff will maintain a safe working environment throughout operations.</w:t>
            </w:r>
          </w:p>
          <w:p w:rsidR="00976113" w:rsidRDefault="00976113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Due to the extended working period, staff will be cognizant of stress, fatigue, and the need for adequate rest periods. </w:t>
            </w:r>
          </w:p>
          <w:p w:rsidR="00976113" w:rsidRDefault="00976113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staff should be cognizant of potential lift, trip, fall, pinch, electrical, puncture, chemical and environmental hazards associated with operations.</w:t>
            </w:r>
          </w:p>
          <w:p w:rsidR="00976113" w:rsidRDefault="00976113" w:rsidP="006743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 and all situations warranting law enforcement intervention will be immediately directed to the appropriate authorities.  At no time will staff intercede in law enforcement activities.</w:t>
            </w:r>
          </w:p>
          <w:p w:rsidR="009B00CD" w:rsidRDefault="00976113" w:rsidP="00C050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</w:pPr>
            <w:r>
              <w:rPr>
                <w:rFonts w:ascii="Arial" w:hAnsi="Arial" w:cs="Arial"/>
                <w:b/>
                <w:sz w:val="16"/>
                <w:szCs w:val="16"/>
              </w:rPr>
              <w:t>Injuries or medical concerns/conditions will be reported to the medical staff on-site immediately and/or 911 as appropriate.</w:t>
            </w:r>
          </w:p>
        </w:tc>
      </w:tr>
      <w:tr w:rsidR="00675615" w:rsidTr="007B6D56">
        <w:tc>
          <w:tcPr>
            <w:tcW w:w="9090" w:type="dxa"/>
            <w:shd w:val="clear" w:color="auto" w:fill="4A442A" w:themeFill="background2" w:themeFillShade="40"/>
          </w:tcPr>
          <w:p w:rsidR="00675615" w:rsidRDefault="00675615" w:rsidP="00675615">
            <w:pPr>
              <w:spacing w:before="40"/>
              <w:ind w:left="3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61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PHYSICAL AND CHEMICAL PROPERTIES</w:t>
            </w:r>
          </w:p>
        </w:tc>
        <w:tc>
          <w:tcPr>
            <w:tcW w:w="5041" w:type="dxa"/>
            <w:shd w:val="clear" w:color="auto" w:fill="4A442A" w:themeFill="background2" w:themeFillShade="40"/>
          </w:tcPr>
          <w:p w:rsidR="00675615" w:rsidRPr="007B6D56" w:rsidRDefault="009B00CD" w:rsidP="007B6D56">
            <w:pPr>
              <w:spacing w:before="40"/>
              <w:ind w:left="37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COMMON </w:t>
            </w:r>
            <w:r w:rsidR="007B6D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RAIL C</w:t>
            </w:r>
            <w:r w:rsidR="00E52F7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ONVEYA</w:t>
            </w:r>
            <w:r w:rsidR="007B6D56" w:rsidRPr="007B6D5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NCE</w:t>
            </w:r>
          </w:p>
        </w:tc>
      </w:tr>
      <w:tr w:rsidR="007B6D56" w:rsidTr="007B6D56">
        <w:trPr>
          <w:trHeight w:val="1889"/>
        </w:trPr>
        <w:tc>
          <w:tcPr>
            <w:tcW w:w="9090" w:type="dxa"/>
          </w:tcPr>
          <w:p w:rsidR="007B6D56" w:rsidRDefault="007B6D56" w:rsidP="007B6D5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3370BF4" wp14:editId="61D268F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21590</wp:posOffset>
                  </wp:positionV>
                  <wp:extent cx="5744210" cy="1064895"/>
                  <wp:effectExtent l="0" t="0" r="8890" b="1905"/>
                  <wp:wrapThrough wrapText="bothSides">
                    <wp:wrapPolygon edited="0">
                      <wp:start x="0" y="0"/>
                      <wp:lineTo x="0" y="21252"/>
                      <wp:lineTo x="21562" y="21252"/>
                      <wp:lineTo x="2156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21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1" w:type="dxa"/>
          </w:tcPr>
          <w:p w:rsidR="007B6D56" w:rsidRDefault="00CA1B1E" w:rsidP="00675615">
            <w:pPr>
              <w:spacing w:before="40"/>
              <w:ind w:left="3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0115D43" wp14:editId="1533C083">
                  <wp:simplePos x="0" y="0"/>
                  <wp:positionH relativeFrom="column">
                    <wp:posOffset>-50016</wp:posOffset>
                  </wp:positionH>
                  <wp:positionV relativeFrom="paragraph">
                    <wp:posOffset>22300</wp:posOffset>
                  </wp:positionV>
                  <wp:extent cx="3205779" cy="1688950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781" cy="168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D56" w:rsidTr="007B6D56">
        <w:trPr>
          <w:trHeight w:val="260"/>
        </w:trPr>
        <w:tc>
          <w:tcPr>
            <w:tcW w:w="9090" w:type="dxa"/>
            <w:shd w:val="clear" w:color="auto" w:fill="4A442A" w:themeFill="background2" w:themeFillShade="40"/>
            <w:vAlign w:val="center"/>
          </w:tcPr>
          <w:p w:rsidR="007B6D56" w:rsidRPr="006F2A68" w:rsidRDefault="007B6D56" w:rsidP="006F2A68">
            <w:pPr>
              <w:spacing w:before="40"/>
              <w:ind w:left="37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</w:pPr>
            <w:r w:rsidRPr="006F2A68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STABILITY AND REACTIVITY</w:t>
            </w:r>
          </w:p>
        </w:tc>
        <w:tc>
          <w:tcPr>
            <w:tcW w:w="5041" w:type="dxa"/>
          </w:tcPr>
          <w:p w:rsidR="007B6D56" w:rsidRDefault="007B6D56" w:rsidP="00675615">
            <w:pPr>
              <w:spacing w:before="40"/>
              <w:ind w:left="37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6D56" w:rsidTr="004E2A2B">
        <w:trPr>
          <w:trHeight w:val="935"/>
        </w:trPr>
        <w:tc>
          <w:tcPr>
            <w:tcW w:w="9090" w:type="dxa"/>
          </w:tcPr>
          <w:p w:rsidR="007B6D56" w:rsidRDefault="007B6D56" w:rsidP="007B6D56">
            <w:pPr>
              <w:spacing w:before="40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D6D2E03" wp14:editId="608B33C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27305</wp:posOffset>
                  </wp:positionV>
                  <wp:extent cx="5744210" cy="1010920"/>
                  <wp:effectExtent l="0" t="0" r="8890" b="0"/>
                  <wp:wrapThrough wrapText="bothSides">
                    <wp:wrapPolygon edited="0">
                      <wp:start x="0" y="0"/>
                      <wp:lineTo x="0" y="21166"/>
                      <wp:lineTo x="21562" y="21166"/>
                      <wp:lineTo x="2156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21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041" w:type="dxa"/>
          </w:tcPr>
          <w:p w:rsidR="007B6D56" w:rsidRDefault="00FC338D" w:rsidP="00675615">
            <w:pPr>
              <w:spacing w:before="40"/>
              <w:ind w:left="3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25288</wp:posOffset>
                      </wp:positionH>
                      <wp:positionV relativeFrom="paragraph">
                        <wp:posOffset>371662</wp:posOffset>
                      </wp:positionV>
                      <wp:extent cx="3076687" cy="892884"/>
                      <wp:effectExtent l="0" t="0" r="28575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687" cy="8928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38D" w:rsidRDefault="00FC338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C338D">
                                    <w:rPr>
                                      <w:sz w:val="32"/>
                                    </w:rPr>
                                    <w:t xml:space="preserve">CHEMTREC  </w:t>
                                  </w:r>
                                  <w:r w:rsidR="009E2926">
                                    <w:rPr>
                                      <w:sz w:val="32"/>
                                    </w:rPr>
                                    <w:tab/>
                                  </w:r>
                                  <w:r w:rsidRPr="00FC338D">
                                    <w:rPr>
                                      <w:sz w:val="32"/>
                                    </w:rPr>
                                    <w:t>1</w:t>
                                  </w:r>
                                  <w:r w:rsidR="009E2926">
                                    <w:rPr>
                                      <w:sz w:val="32"/>
                                    </w:rPr>
                                    <w:t xml:space="preserve"> – </w:t>
                                  </w:r>
                                  <w:r w:rsidRPr="00FC338D">
                                    <w:rPr>
                                      <w:sz w:val="32"/>
                                    </w:rPr>
                                    <w:t>800-424-9300</w:t>
                                  </w:r>
                                </w:p>
                                <w:p w:rsidR="00FC338D" w:rsidRPr="00FC338D" w:rsidRDefault="00FC338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NRC  </w:t>
                                  </w:r>
                                  <w:r w:rsidR="009E2926">
                                    <w:rPr>
                                      <w:sz w:val="32"/>
                                    </w:rPr>
                                    <w:tab/>
                                  </w:r>
                                  <w:r w:rsidR="009E2926">
                                    <w:rPr>
                                      <w:sz w:val="32"/>
                                    </w:rPr>
                                    <w:tab/>
                                  </w:r>
                                  <w:r w:rsidR="009E2926"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1 – 800-424-8802</w:t>
                                  </w:r>
                                </w:p>
                                <w:p w:rsidR="00FC338D" w:rsidRPr="00FC338D" w:rsidRDefault="00FC338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pt;margin-top:29.25pt;width:242.25pt;height:7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" fillcolor="white [3201]" strokeweight=".5pt">
                      <v:textbox>
                        <w:txbxContent>
                          <w:p w:rsidR="00FC338D" w:rsidRDefault="00FC338D">
                            <w:pPr>
                              <w:rPr>
                                <w:sz w:val="32"/>
                              </w:rPr>
                            </w:pPr>
                            <w:r w:rsidRPr="00FC338D">
                              <w:rPr>
                                <w:sz w:val="32"/>
                              </w:rPr>
                              <w:t xml:space="preserve">CHEMTREC  </w:t>
                            </w:r>
                            <w:r w:rsidR="009E2926">
                              <w:rPr>
                                <w:sz w:val="32"/>
                              </w:rPr>
                              <w:tab/>
                            </w:r>
                            <w:r w:rsidRPr="00FC338D">
                              <w:rPr>
                                <w:sz w:val="32"/>
                              </w:rPr>
                              <w:t>1</w:t>
                            </w:r>
                            <w:r w:rsidR="009E2926">
                              <w:rPr>
                                <w:sz w:val="32"/>
                              </w:rPr>
                              <w:t xml:space="preserve"> – </w:t>
                            </w:r>
                            <w:r w:rsidRPr="00FC338D">
                              <w:rPr>
                                <w:sz w:val="32"/>
                              </w:rPr>
                              <w:t>800-424-9300</w:t>
                            </w:r>
                          </w:p>
                          <w:p w:rsidR="00FC338D" w:rsidRPr="00FC338D" w:rsidRDefault="00FC338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NRC  </w:t>
                            </w:r>
                            <w:r w:rsidR="009E2926">
                              <w:rPr>
                                <w:sz w:val="32"/>
                              </w:rPr>
                              <w:tab/>
                            </w:r>
                            <w:r w:rsidR="009E2926">
                              <w:rPr>
                                <w:sz w:val="32"/>
                              </w:rPr>
                              <w:tab/>
                            </w:r>
                            <w:r w:rsidR="009E2926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1 – 800-424-8802</w:t>
                            </w:r>
                          </w:p>
                          <w:p w:rsidR="00FC338D" w:rsidRPr="00FC338D" w:rsidRDefault="00FC338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6D56" w:rsidTr="004E2A2B">
        <w:trPr>
          <w:trHeight w:val="206"/>
        </w:trPr>
        <w:tc>
          <w:tcPr>
            <w:tcW w:w="9090" w:type="dxa"/>
            <w:shd w:val="clear" w:color="auto" w:fill="4A442A" w:themeFill="background2" w:themeFillShade="40"/>
          </w:tcPr>
          <w:p w:rsidR="007B6D56" w:rsidRPr="007B6D56" w:rsidRDefault="007B6D56" w:rsidP="007B6D56">
            <w:pPr>
              <w:spacing w:before="40"/>
              <w:ind w:left="37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</w:pPr>
            <w:r w:rsidRPr="007B6D56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TOXICOLOGY INFORMATION</w:t>
            </w:r>
          </w:p>
        </w:tc>
        <w:tc>
          <w:tcPr>
            <w:tcW w:w="5041" w:type="dxa"/>
            <w:shd w:val="clear" w:color="auto" w:fill="4A442A" w:themeFill="background2" w:themeFillShade="40"/>
          </w:tcPr>
          <w:p w:rsidR="007B6D56" w:rsidRPr="004E2A2B" w:rsidRDefault="004E2A2B" w:rsidP="004E2A2B">
            <w:pPr>
              <w:spacing w:before="40"/>
              <w:ind w:left="37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ERG/PHMSA</w:t>
            </w:r>
          </w:p>
        </w:tc>
      </w:tr>
      <w:tr w:rsidR="007B6D56" w:rsidTr="00FC338D">
        <w:trPr>
          <w:trHeight w:val="3662"/>
        </w:trPr>
        <w:tc>
          <w:tcPr>
            <w:tcW w:w="9090" w:type="dxa"/>
          </w:tcPr>
          <w:p w:rsidR="007B6D56" w:rsidRDefault="007B6D56" w:rsidP="00675615">
            <w:pPr>
              <w:spacing w:before="40"/>
              <w:ind w:left="37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3" behindDoc="1" locked="0" layoutInCell="1" allowOverlap="1" wp14:anchorId="092A74D7" wp14:editId="3CD10517">
                  <wp:simplePos x="0" y="0"/>
                  <wp:positionH relativeFrom="column">
                    <wp:posOffset>-69925</wp:posOffset>
                  </wp:positionH>
                  <wp:positionV relativeFrom="paragraph">
                    <wp:posOffset>28463</wp:posOffset>
                  </wp:positionV>
                  <wp:extent cx="5744584" cy="2366682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8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1" w:type="dxa"/>
          </w:tcPr>
          <w:p w:rsidR="007B6D56" w:rsidRDefault="007B6D56" w:rsidP="00675615">
            <w:pPr>
              <w:spacing w:before="40"/>
              <w:ind w:left="37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2A2B" w:rsidRPr="00FC338D" w:rsidRDefault="00FC338D" w:rsidP="004E2A2B">
            <w:pPr>
              <w:spacing w:before="40"/>
              <w:ind w:left="72"/>
              <w:rPr>
                <w:rFonts w:ascii="Arial" w:hAnsi="Arial" w:cs="Arial"/>
                <w:b/>
                <w:szCs w:val="16"/>
              </w:rPr>
            </w:pPr>
            <w:r w:rsidRPr="00FC338D">
              <w:rPr>
                <w:rFonts w:ascii="Arial" w:hAnsi="Arial" w:cs="Arial"/>
                <w:b/>
                <w:szCs w:val="16"/>
              </w:rPr>
              <w:t xml:space="preserve">2012 - </w:t>
            </w:r>
            <w:r w:rsidR="004E2A2B" w:rsidRPr="00FC338D">
              <w:rPr>
                <w:rFonts w:ascii="Arial" w:hAnsi="Arial" w:cs="Arial"/>
                <w:b/>
                <w:szCs w:val="16"/>
              </w:rPr>
              <w:t xml:space="preserve">Emergency Response Guide </w:t>
            </w:r>
            <w:r w:rsidRPr="00FC338D">
              <w:rPr>
                <w:rFonts w:ascii="Arial" w:hAnsi="Arial" w:cs="Arial"/>
                <w:b/>
                <w:szCs w:val="16"/>
              </w:rPr>
              <w:t>–</w:t>
            </w:r>
            <w:r w:rsidR="004E2A2B" w:rsidRPr="00FC338D">
              <w:rPr>
                <w:rFonts w:ascii="Arial" w:hAnsi="Arial" w:cs="Arial"/>
                <w:b/>
                <w:szCs w:val="16"/>
              </w:rPr>
              <w:t xml:space="preserve"> 128</w:t>
            </w:r>
          </w:p>
          <w:p w:rsidR="00FC338D" w:rsidRDefault="00FC338D" w:rsidP="00FC338D">
            <w:pPr>
              <w:spacing w:before="40"/>
              <w:ind w:left="72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C338D" w:rsidRPr="00FC338D" w:rsidRDefault="00FC338D" w:rsidP="00FC338D">
            <w:pPr>
              <w:pStyle w:val="ListParagraph"/>
              <w:numPr>
                <w:ilvl w:val="0"/>
                <w:numId w:val="1"/>
              </w:numPr>
              <w:spacing w:before="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338D">
              <w:rPr>
                <w:rFonts w:ascii="Arial" w:hAnsi="Arial" w:cs="Arial"/>
                <w:b/>
                <w:sz w:val="20"/>
                <w:szCs w:val="16"/>
              </w:rPr>
              <w:t>Highly flammable</w:t>
            </w:r>
          </w:p>
          <w:p w:rsidR="00FC338D" w:rsidRPr="00FC338D" w:rsidRDefault="00FC338D" w:rsidP="00FC338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Inhalation and contact hazard</w:t>
            </w:r>
          </w:p>
          <w:p w:rsidR="00FC338D" w:rsidRPr="00FC338D" w:rsidRDefault="00FC338D" w:rsidP="00FC338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Isolate spill or leak 150’ in all directions</w:t>
            </w:r>
          </w:p>
          <w:p w:rsidR="00FC338D" w:rsidRPr="00FC338D" w:rsidRDefault="00FC338D" w:rsidP="00FC338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Protective Clothing – SCBA</w:t>
            </w:r>
          </w:p>
          <w:p w:rsidR="00FC338D" w:rsidRPr="00FC338D" w:rsidRDefault="00FC338D" w:rsidP="00FC338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Eliminate ignition sources </w:t>
            </w:r>
          </w:p>
          <w:p w:rsidR="00FC338D" w:rsidRPr="00FC338D" w:rsidRDefault="00FC338D" w:rsidP="00FC338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Evacuation</w:t>
            </w:r>
          </w:p>
          <w:p w:rsidR="00FC338D" w:rsidRPr="00FC338D" w:rsidRDefault="00FC338D" w:rsidP="00FC338D">
            <w:pPr>
              <w:pStyle w:val="ListParagraph"/>
              <w:numPr>
                <w:ilvl w:val="1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FC338D">
              <w:rPr>
                <w:rFonts w:ascii="Arial" w:hAnsi="Arial" w:cs="Arial"/>
                <w:b/>
                <w:sz w:val="20"/>
                <w:szCs w:val="16"/>
              </w:rPr>
              <w:t>Large Spill – 1,000’ downwind</w:t>
            </w:r>
          </w:p>
          <w:p w:rsidR="00FC338D" w:rsidRPr="00FC338D" w:rsidRDefault="00FC338D" w:rsidP="00FC338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338D">
              <w:rPr>
                <w:rFonts w:ascii="Arial" w:hAnsi="Arial" w:cs="Arial"/>
                <w:b/>
                <w:sz w:val="20"/>
                <w:szCs w:val="16"/>
              </w:rPr>
              <w:t>Fire</w:t>
            </w:r>
          </w:p>
          <w:p w:rsidR="00FC338D" w:rsidRPr="00FC338D" w:rsidRDefault="00FC338D" w:rsidP="00FC338D">
            <w:pPr>
              <w:pStyle w:val="ListParagraph"/>
              <w:numPr>
                <w:ilvl w:val="1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Tank, Rail Car, Tank Truck</w:t>
            </w:r>
          </w:p>
          <w:p w:rsidR="00FC338D" w:rsidRPr="00FC338D" w:rsidRDefault="00FC338D" w:rsidP="00FC338D">
            <w:pPr>
              <w:pStyle w:val="ListParagraph"/>
              <w:numPr>
                <w:ilvl w:val="1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Isolate for ½ mile all directions</w:t>
            </w:r>
          </w:p>
        </w:tc>
      </w:tr>
    </w:tbl>
    <w:p w:rsidR="008E40D6" w:rsidRDefault="008E40D6" w:rsidP="00FC338D">
      <w:pPr>
        <w:spacing w:after="0" w:line="240" w:lineRule="auto"/>
      </w:pPr>
    </w:p>
    <w:sectPr w:rsidR="008E40D6" w:rsidSect="009B7170">
      <w:pgSz w:w="15840" w:h="12240" w:orient="landscape"/>
      <w:pgMar w:top="720" w:right="1440" w:bottom="630" w:left="1440" w:header="720" w:footer="720" w:gutter="0"/>
      <w:pgBorders w:offsetFrom="page">
        <w:top w:val="dashDotStroked" w:sz="24" w:space="24" w:color="4A442A" w:themeColor="background2" w:themeShade="40"/>
        <w:left w:val="dashDotStroked" w:sz="24" w:space="24" w:color="4A442A" w:themeColor="background2" w:themeShade="40"/>
        <w:bottom w:val="dashDotStroked" w:sz="24" w:space="24" w:color="4A442A" w:themeColor="background2" w:themeShade="40"/>
        <w:right w:val="dashDotStroked" w:sz="24" w:space="24" w:color="4A442A" w:themeColor="background2" w:themeShade="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09" w:rsidRDefault="00E40C09" w:rsidP="00F85071">
      <w:pPr>
        <w:spacing w:after="0" w:line="240" w:lineRule="auto"/>
      </w:pPr>
      <w:r>
        <w:separator/>
      </w:r>
    </w:p>
  </w:endnote>
  <w:endnote w:type="continuationSeparator" w:id="0">
    <w:p w:rsidR="00E40C09" w:rsidRDefault="00E40C09" w:rsidP="00F8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09" w:rsidRDefault="00E40C09" w:rsidP="00F85071">
      <w:pPr>
        <w:spacing w:after="0" w:line="240" w:lineRule="auto"/>
      </w:pPr>
      <w:r>
        <w:separator/>
      </w:r>
    </w:p>
  </w:footnote>
  <w:footnote w:type="continuationSeparator" w:id="0">
    <w:p w:rsidR="00E40C09" w:rsidRDefault="00E40C09" w:rsidP="00F8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2D0"/>
    <w:multiLevelType w:val="hybridMultilevel"/>
    <w:tmpl w:val="E27431C8"/>
    <w:lvl w:ilvl="0" w:tplc="0530724C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83C6B1B"/>
    <w:multiLevelType w:val="hybridMultilevel"/>
    <w:tmpl w:val="9320DFBA"/>
    <w:lvl w:ilvl="0" w:tplc="20245EC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013AC"/>
    <w:multiLevelType w:val="hybridMultilevel"/>
    <w:tmpl w:val="A3C0A14A"/>
    <w:lvl w:ilvl="0" w:tplc="651EB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5D94"/>
    <w:multiLevelType w:val="hybridMultilevel"/>
    <w:tmpl w:val="7E088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6DF3"/>
    <w:multiLevelType w:val="hybridMultilevel"/>
    <w:tmpl w:val="A548321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5FE2C99"/>
    <w:multiLevelType w:val="hybridMultilevel"/>
    <w:tmpl w:val="5712B034"/>
    <w:lvl w:ilvl="0" w:tplc="35A46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0731"/>
    <w:multiLevelType w:val="hybridMultilevel"/>
    <w:tmpl w:val="37E4A0F2"/>
    <w:lvl w:ilvl="0" w:tplc="6DA015D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B7A63"/>
    <w:multiLevelType w:val="hybridMultilevel"/>
    <w:tmpl w:val="E232347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E14E5"/>
    <w:multiLevelType w:val="hybridMultilevel"/>
    <w:tmpl w:val="0198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260F"/>
    <w:multiLevelType w:val="hybridMultilevel"/>
    <w:tmpl w:val="A1CA2C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4"/>
    <w:rsid w:val="00062B2F"/>
    <w:rsid w:val="000E0745"/>
    <w:rsid w:val="00113E81"/>
    <w:rsid w:val="00125F89"/>
    <w:rsid w:val="001302B2"/>
    <w:rsid w:val="00140FF7"/>
    <w:rsid w:val="00147608"/>
    <w:rsid w:val="00193239"/>
    <w:rsid w:val="001D0E05"/>
    <w:rsid w:val="0026576F"/>
    <w:rsid w:val="002D66E9"/>
    <w:rsid w:val="002F4211"/>
    <w:rsid w:val="003640E2"/>
    <w:rsid w:val="00436AF6"/>
    <w:rsid w:val="00440B11"/>
    <w:rsid w:val="004652B6"/>
    <w:rsid w:val="004E2A2B"/>
    <w:rsid w:val="004F6D89"/>
    <w:rsid w:val="00562697"/>
    <w:rsid w:val="005B1103"/>
    <w:rsid w:val="005E73FA"/>
    <w:rsid w:val="00637713"/>
    <w:rsid w:val="00640262"/>
    <w:rsid w:val="006456F0"/>
    <w:rsid w:val="006601F7"/>
    <w:rsid w:val="0067435F"/>
    <w:rsid w:val="00675615"/>
    <w:rsid w:val="006938A4"/>
    <w:rsid w:val="006D063F"/>
    <w:rsid w:val="006F2A68"/>
    <w:rsid w:val="0072613C"/>
    <w:rsid w:val="007B6D56"/>
    <w:rsid w:val="007D7891"/>
    <w:rsid w:val="0081006E"/>
    <w:rsid w:val="008757F5"/>
    <w:rsid w:val="008976BE"/>
    <w:rsid w:val="008E40D6"/>
    <w:rsid w:val="00976113"/>
    <w:rsid w:val="009B00CD"/>
    <w:rsid w:val="009B7170"/>
    <w:rsid w:val="009E2926"/>
    <w:rsid w:val="00A3481E"/>
    <w:rsid w:val="00A456AB"/>
    <w:rsid w:val="00AA430D"/>
    <w:rsid w:val="00AC7763"/>
    <w:rsid w:val="00B029B1"/>
    <w:rsid w:val="00B2088A"/>
    <w:rsid w:val="00B97535"/>
    <w:rsid w:val="00BD44C6"/>
    <w:rsid w:val="00BE6692"/>
    <w:rsid w:val="00C050AD"/>
    <w:rsid w:val="00C72AFE"/>
    <w:rsid w:val="00CA1B1E"/>
    <w:rsid w:val="00CA336B"/>
    <w:rsid w:val="00D41D4F"/>
    <w:rsid w:val="00D91BE9"/>
    <w:rsid w:val="00DA6469"/>
    <w:rsid w:val="00E40C09"/>
    <w:rsid w:val="00E52F70"/>
    <w:rsid w:val="00E6602D"/>
    <w:rsid w:val="00ED02C1"/>
    <w:rsid w:val="00F4460C"/>
    <w:rsid w:val="00F85071"/>
    <w:rsid w:val="00FC338D"/>
    <w:rsid w:val="00FD13B8"/>
    <w:rsid w:val="00FD14DA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71"/>
  </w:style>
  <w:style w:type="paragraph" w:styleId="Footer">
    <w:name w:val="footer"/>
    <w:basedOn w:val="Normal"/>
    <w:link w:val="FooterChar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71"/>
  </w:style>
  <w:style w:type="paragraph" w:styleId="BalloonText">
    <w:name w:val="Balloon Text"/>
    <w:basedOn w:val="Normal"/>
    <w:link w:val="BalloonTextChar"/>
    <w:uiPriority w:val="99"/>
    <w:semiHidden/>
    <w:unhideWhenUsed/>
    <w:rsid w:val="00B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6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26576F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D789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D7891"/>
    <w:rPr>
      <w:rFonts w:cs="Helvetica Neue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C72AF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A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71"/>
  </w:style>
  <w:style w:type="paragraph" w:styleId="Footer">
    <w:name w:val="footer"/>
    <w:basedOn w:val="Normal"/>
    <w:link w:val="FooterChar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71"/>
  </w:style>
  <w:style w:type="paragraph" w:styleId="BalloonText">
    <w:name w:val="Balloon Text"/>
    <w:basedOn w:val="Normal"/>
    <w:link w:val="BalloonTextChar"/>
    <w:uiPriority w:val="99"/>
    <w:semiHidden/>
    <w:unhideWhenUsed/>
    <w:rsid w:val="00B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6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26576F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D789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D7891"/>
    <w:rPr>
      <w:rFonts w:cs="Helvetica Neue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C72AF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A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E8837ED235945BA0B9F9DC5DDC6D1" ma:contentTypeVersion="1" ma:contentTypeDescription="Create a new document." ma:contentTypeScope="" ma:versionID="18cfbdf7457f75c1b160b338c99f6f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B37F2-1C19-4376-82D7-604B52BF909C}"/>
</file>

<file path=customXml/itemProps2.xml><?xml version="1.0" encoding="utf-8"?>
<ds:datastoreItem xmlns:ds="http://schemas.openxmlformats.org/officeDocument/2006/customXml" ds:itemID="{75A06D0A-332F-4DBA-A676-622DC2EEC646}"/>
</file>

<file path=customXml/itemProps3.xml><?xml version="1.0" encoding="utf-8"?>
<ds:datastoreItem xmlns:ds="http://schemas.openxmlformats.org/officeDocument/2006/customXml" ds:itemID="{81944CA2-4133-47AC-BCE9-449604B30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Dragoo, Darryl</dc:creator>
  <cp:lastModifiedBy>Dragoo, Darryl</cp:lastModifiedBy>
  <cp:revision>24</cp:revision>
  <cp:lastPrinted>2015-03-10T20:29:00Z</cp:lastPrinted>
  <dcterms:created xsi:type="dcterms:W3CDTF">2015-03-09T16:25:00Z</dcterms:created>
  <dcterms:modified xsi:type="dcterms:W3CDTF">2015-03-20T18:45:00Z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0x010100BC3E8837ED235945BA0B9F9DC5DDC6D1</vt:lpwstr>
  </property>
</Properties>
</file>